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5256">
      <w:pPr>
        <w:jc w:val="center"/>
        <w:rPr>
          <w:rFonts w:ascii="方正小标宋_GBK" w:hAnsi="宋体" w:eastAsia="方正小标宋_GBK" w:cs="宋体"/>
          <w:b/>
          <w:bCs/>
          <w:sz w:val="40"/>
          <w:szCs w:val="32"/>
        </w:rPr>
      </w:pPr>
    </w:p>
    <w:p w14:paraId="3173E499">
      <w:pPr>
        <w:jc w:val="center"/>
        <w:rPr>
          <w:rFonts w:ascii="方正小标宋_GBK" w:hAnsi="宋体" w:eastAsia="方正小标宋_GBK" w:cs="宋体"/>
          <w:b/>
          <w:bCs/>
          <w:sz w:val="40"/>
          <w:szCs w:val="32"/>
        </w:rPr>
      </w:pPr>
      <w:r>
        <w:rPr>
          <w:rFonts w:hint="eastAsia" w:ascii="方正小标宋_GBK" w:hAnsi="宋体" w:eastAsia="方正小标宋_GBK" w:cs="宋体"/>
          <w:b/>
          <w:bCs/>
          <w:sz w:val="40"/>
          <w:szCs w:val="32"/>
        </w:rPr>
        <w:t>长江师范学院</w:t>
      </w:r>
    </w:p>
    <w:p w14:paraId="4E49D0BC">
      <w:pPr>
        <w:jc w:val="center"/>
        <w:rPr>
          <w:rFonts w:ascii="方正小标宋_GBK" w:hAnsi="宋体" w:eastAsia="方正小标宋_GBK" w:cs="宋体"/>
          <w:b/>
          <w:bCs/>
          <w:sz w:val="40"/>
          <w:szCs w:val="32"/>
        </w:rPr>
      </w:pPr>
      <w:r>
        <w:rPr>
          <w:rFonts w:hint="eastAsia" w:ascii="方正小标宋_GBK" w:hAnsi="宋体" w:eastAsia="方正小标宋_GBK" w:cs="宋体"/>
          <w:b/>
          <w:bCs/>
          <w:sz w:val="40"/>
          <w:szCs w:val="32"/>
        </w:rPr>
        <w:t>汉语言文学专业第二学士学位录取考核方案</w:t>
      </w:r>
    </w:p>
    <w:p w14:paraId="49075E36"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 w14:paraId="195E620E">
      <w:pPr>
        <w:spacing w:line="520" w:lineRule="exact"/>
        <w:ind w:firstLine="560" w:firstLineChars="200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根据《长江师范学院202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年第二学士学位招生简章》等文件精神，结合</w:t>
      </w:r>
      <w:r>
        <w:rPr>
          <w:rFonts w:hint="eastAsia" w:ascii="方正仿宋_GBK" w:hAnsi="宋体" w:eastAsia="方正仿宋_GBK" w:cs="宋体"/>
          <w:sz w:val="28"/>
          <w:szCs w:val="28"/>
        </w:rPr>
        <w:t>汉语言文学专业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人才培养要求和实际情况，特制订本方案。</w:t>
      </w:r>
    </w:p>
    <w:p w14:paraId="140CEB61">
      <w:pPr>
        <w:spacing w:line="520" w:lineRule="exact"/>
        <w:ind w:firstLine="562" w:firstLineChars="200"/>
        <w:rPr>
          <w:rFonts w:ascii="方正仿宋_GBK" w:hAnsi="黑体" w:eastAsia="方正仿宋_GBK" w:cs="黑体"/>
          <w:b/>
          <w:bCs/>
          <w:sz w:val="28"/>
          <w:szCs w:val="28"/>
          <w:shd w:val="clear" w:color="auto" w:fill="FFFFFF"/>
        </w:rPr>
      </w:pPr>
      <w:r>
        <w:rPr>
          <w:rFonts w:hint="eastAsia" w:ascii="方正仿宋_GBK" w:hAnsi="黑体" w:eastAsia="方正仿宋_GBK" w:cs="黑体"/>
          <w:b/>
          <w:bCs/>
          <w:sz w:val="28"/>
          <w:szCs w:val="28"/>
          <w:shd w:val="clear" w:color="auto" w:fill="FFFFFF"/>
        </w:rPr>
        <w:t>一、组织管理</w:t>
      </w:r>
    </w:p>
    <w:p w14:paraId="3BDE7FBD">
      <w:pPr>
        <w:widowControl/>
        <w:shd w:val="clear" w:color="auto" w:fill="FFFFFF"/>
        <w:snapToGrid w:val="0"/>
        <w:spacing w:line="560" w:lineRule="exact"/>
        <w:ind w:firstLine="560" w:firstLineChars="200"/>
        <w:rPr>
          <w:rFonts w:ascii="方正黑体_GBK" w:hAnsi="Times New Roman" w:eastAsia="方正黑体_GBK" w:cs="Tahoma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人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文学院成立第二学士学位招生面试工作小组，负责此次考核的组织实施。</w:t>
      </w:r>
    </w:p>
    <w:p w14:paraId="61D73978">
      <w:pPr>
        <w:widowControl/>
        <w:shd w:val="clear" w:color="auto" w:fill="FFFFFF"/>
        <w:snapToGrid w:val="0"/>
        <w:spacing w:line="560" w:lineRule="exact"/>
        <w:ind w:firstLine="562" w:firstLineChars="200"/>
        <w:rPr>
          <w:rFonts w:ascii="Times New Roman" w:hAnsi="Times New Roman" w:eastAsia="方正仿宋_GBK" w:cs="Tahoma"/>
          <w:kern w:val="0"/>
          <w:sz w:val="28"/>
          <w:szCs w:val="28"/>
        </w:rPr>
      </w:pPr>
      <w:r>
        <w:rPr>
          <w:rFonts w:hint="eastAsia" w:ascii="方正楷体_GBK" w:hAnsi="Times New Roman" w:eastAsia="方正楷体_GBK" w:cs="Tahoma"/>
          <w:b/>
          <w:kern w:val="0"/>
          <w:sz w:val="28"/>
          <w:szCs w:val="28"/>
        </w:rPr>
        <w:t>组  长：</w:t>
      </w:r>
      <w:r>
        <w:rPr>
          <w:rFonts w:hint="eastAsia" w:ascii="Times New Roman" w:hAnsi="Times New Roman" w:eastAsia="方正仿宋_GBK" w:cs="Tahoma"/>
          <w:kern w:val="0"/>
          <w:sz w:val="28"/>
          <w:szCs w:val="28"/>
        </w:rPr>
        <w:t xml:space="preserve">彭福荣 </w:t>
      </w:r>
      <w:r>
        <w:rPr>
          <w:rFonts w:ascii="Times New Roman" w:hAnsi="Times New Roman" w:eastAsia="方正仿宋_GBK" w:cs="Tahoma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ahoma"/>
          <w:kern w:val="0"/>
          <w:sz w:val="28"/>
          <w:szCs w:val="28"/>
        </w:rPr>
        <w:t>邓清华</w:t>
      </w:r>
    </w:p>
    <w:p w14:paraId="18C49932">
      <w:pPr>
        <w:widowControl/>
        <w:shd w:val="clear" w:color="auto" w:fill="FFFFFF"/>
        <w:snapToGrid w:val="0"/>
        <w:spacing w:line="560" w:lineRule="exact"/>
        <w:ind w:firstLine="562" w:firstLineChars="200"/>
        <w:rPr>
          <w:rFonts w:ascii="Times New Roman" w:hAnsi="Times New Roman" w:eastAsia="方正仿宋_GBK" w:cs="Tahoma"/>
          <w:kern w:val="0"/>
          <w:sz w:val="28"/>
          <w:szCs w:val="28"/>
        </w:rPr>
      </w:pPr>
      <w:r>
        <w:rPr>
          <w:rFonts w:hint="eastAsia" w:ascii="方正楷体_GBK" w:hAnsi="Times New Roman" w:eastAsia="方正楷体_GBK" w:cs="Tahoma"/>
          <w:b/>
          <w:kern w:val="0"/>
          <w:sz w:val="28"/>
          <w:szCs w:val="28"/>
        </w:rPr>
        <w:t>副组长：</w:t>
      </w:r>
      <w:r>
        <w:rPr>
          <w:rFonts w:hint="eastAsia" w:ascii="Times New Roman" w:hAnsi="Times New Roman" w:eastAsia="方正仿宋_GBK" w:cs="Tahoma"/>
          <w:kern w:val="0"/>
          <w:sz w:val="28"/>
          <w:szCs w:val="28"/>
        </w:rPr>
        <w:t>王晓晖</w:t>
      </w:r>
    </w:p>
    <w:p w14:paraId="4935DC85">
      <w:pPr>
        <w:widowControl/>
        <w:shd w:val="clear" w:color="auto" w:fill="FFFFFF"/>
        <w:snapToGrid w:val="0"/>
        <w:spacing w:line="560" w:lineRule="exact"/>
        <w:ind w:firstLine="562" w:firstLineChars="200"/>
        <w:rPr>
          <w:rFonts w:ascii="Times New Roman" w:hAnsi="Times New Roman" w:eastAsia="方正仿宋_GBK" w:cs="Tahoma"/>
          <w:kern w:val="0"/>
          <w:sz w:val="28"/>
          <w:szCs w:val="28"/>
        </w:rPr>
      </w:pPr>
      <w:r>
        <w:rPr>
          <w:rFonts w:hint="eastAsia" w:ascii="方正楷体_GBK" w:hAnsi="Times New Roman" w:eastAsia="方正楷体_GBK" w:cs="Tahoma"/>
          <w:b/>
          <w:kern w:val="0"/>
          <w:sz w:val="28"/>
          <w:szCs w:val="28"/>
        </w:rPr>
        <w:t>成  员：</w:t>
      </w:r>
      <w:r>
        <w:rPr>
          <w:rFonts w:hint="eastAsia" w:ascii="Times New Roman" w:hAnsi="Times New Roman" w:eastAsia="方正仿宋_GBK" w:cs="Tahoma"/>
          <w:kern w:val="0"/>
          <w:sz w:val="28"/>
          <w:szCs w:val="28"/>
        </w:rPr>
        <w:t xml:space="preserve">韩雨炽 </w:t>
      </w:r>
      <w:r>
        <w:rPr>
          <w:rFonts w:ascii="Times New Roman" w:hAnsi="Times New Roman" w:eastAsia="方正仿宋_GBK" w:cs="Tahoma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ahoma"/>
          <w:kern w:val="0"/>
          <w:sz w:val="28"/>
          <w:szCs w:val="28"/>
        </w:rPr>
        <w:t xml:space="preserve">白瑞芬 </w:t>
      </w:r>
      <w:r>
        <w:rPr>
          <w:rFonts w:ascii="Times New Roman" w:hAnsi="Times New Roman" w:eastAsia="方正仿宋_GBK" w:cs="Tahoma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ahoma"/>
          <w:kern w:val="0"/>
          <w:sz w:val="28"/>
          <w:szCs w:val="28"/>
        </w:rPr>
        <w:t>周洁（考务）</w:t>
      </w:r>
    </w:p>
    <w:p w14:paraId="040EE7DE">
      <w:pPr>
        <w:spacing w:line="520" w:lineRule="exact"/>
        <w:ind w:firstLine="560" w:firstLineChars="200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联系电话：023—727900</w:t>
      </w:r>
      <w:r>
        <w:rPr>
          <w:rFonts w:ascii="方正仿宋_GBK" w:hAnsi="宋体" w:eastAsia="方正仿宋_GBK" w:cs="宋体"/>
          <w:sz w:val="28"/>
          <w:szCs w:val="28"/>
          <w:shd w:val="clear" w:color="auto" w:fill="FFFFFF"/>
        </w:rPr>
        <w:t>26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 xml:space="preserve">  周洁老师</w:t>
      </w:r>
    </w:p>
    <w:p w14:paraId="2C46F1D3">
      <w:pPr>
        <w:spacing w:line="520" w:lineRule="exact"/>
        <w:ind w:firstLine="562" w:firstLineChars="200"/>
        <w:rPr>
          <w:rFonts w:ascii="方正仿宋_GBK" w:hAnsi="黑体" w:eastAsia="方正仿宋_GBK" w:cs="黑体"/>
          <w:b/>
          <w:bCs/>
          <w:sz w:val="28"/>
          <w:szCs w:val="28"/>
          <w:shd w:val="clear" w:color="auto" w:fill="FFFFFF"/>
        </w:rPr>
      </w:pPr>
      <w:r>
        <w:rPr>
          <w:rFonts w:hint="eastAsia" w:ascii="方正仿宋_GBK" w:hAnsi="黑体" w:eastAsia="方正仿宋_GBK" w:cs="黑体"/>
          <w:b/>
          <w:bCs/>
          <w:sz w:val="28"/>
          <w:szCs w:val="28"/>
          <w:shd w:val="clear" w:color="auto" w:fill="FFFFFF"/>
        </w:rPr>
        <w:t>二、考核方式和内容</w:t>
      </w:r>
    </w:p>
    <w:p w14:paraId="38869287">
      <w:pPr>
        <w:spacing w:line="520" w:lineRule="exact"/>
        <w:ind w:firstLine="560" w:firstLineChars="200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考核方式：笔试、面试</w:t>
      </w:r>
    </w:p>
    <w:p w14:paraId="7AA1B71A">
      <w:pPr>
        <w:spacing w:line="520" w:lineRule="exact"/>
        <w:ind w:firstLine="560" w:firstLineChars="200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笔试考核内容为高中语文相关内容和语文基础知识。笔试总分满分为100分，达到60分者，进入面试。</w:t>
      </w:r>
    </w:p>
    <w:p w14:paraId="39BD4598">
      <w:pPr>
        <w:spacing w:line="520" w:lineRule="exact"/>
        <w:ind w:firstLine="280" w:firstLineChars="100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面试考核内容：自我介绍、即兴演讲、抽题朗读、板书。</w:t>
      </w:r>
    </w:p>
    <w:p w14:paraId="3B8F68F0">
      <w:pPr>
        <w:spacing w:line="520" w:lineRule="exact"/>
        <w:ind w:firstLine="562" w:firstLineChars="200"/>
        <w:rPr>
          <w:rFonts w:ascii="方正仿宋_GBK" w:hAnsi="黑体" w:eastAsia="方正仿宋_GBK" w:cs="黑体"/>
          <w:b/>
          <w:bCs/>
          <w:sz w:val="28"/>
          <w:szCs w:val="28"/>
          <w:shd w:val="clear" w:color="auto" w:fill="FFFFFF"/>
        </w:rPr>
      </w:pPr>
      <w:r>
        <w:rPr>
          <w:rFonts w:hint="eastAsia" w:ascii="方正仿宋_GBK" w:hAnsi="黑体" w:eastAsia="方正仿宋_GBK" w:cs="黑体"/>
          <w:b/>
          <w:bCs/>
          <w:sz w:val="28"/>
          <w:szCs w:val="28"/>
          <w:shd w:val="clear" w:color="auto" w:fill="FFFFFF"/>
        </w:rPr>
        <w:t>三、考核时间</w:t>
      </w:r>
    </w:p>
    <w:p w14:paraId="04AAA019">
      <w:pPr>
        <w:spacing w:line="520" w:lineRule="exact"/>
        <w:ind w:firstLine="620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笔试：202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年6月</w:t>
      </w:r>
      <w:r>
        <w:rPr>
          <w:rFonts w:ascii="方正仿宋_GBK" w:hAnsi="宋体" w:eastAsia="方正仿宋_GBK" w:cs="宋体"/>
          <w:sz w:val="28"/>
          <w:szCs w:val="28"/>
          <w:shd w:val="clear" w:color="auto" w:fill="FFFFFF"/>
        </w:rPr>
        <w:t>1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日（周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）下午14: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0，诚意楼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410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14:paraId="3F9E5585">
      <w:pPr>
        <w:spacing w:line="520" w:lineRule="exact"/>
        <w:ind w:firstLine="620"/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面试：202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年6月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日（周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）下午14:30，地点另行通知。</w:t>
      </w:r>
    </w:p>
    <w:p w14:paraId="7C74B0DE">
      <w:pPr>
        <w:spacing w:line="520" w:lineRule="exact"/>
        <w:ind w:firstLine="620"/>
        <w:rPr>
          <w:rFonts w:hint="default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请加QQ群：293283353</w:t>
      </w:r>
    </w:p>
    <w:p w14:paraId="676E2C13">
      <w:pPr>
        <w:spacing w:line="520" w:lineRule="exact"/>
        <w:ind w:firstLine="562" w:firstLineChars="200"/>
        <w:rPr>
          <w:rFonts w:ascii="方正仿宋_GBK" w:hAnsi="黑体" w:eastAsia="方正仿宋_GBK" w:cs="黑体"/>
          <w:b/>
          <w:bCs/>
          <w:sz w:val="28"/>
          <w:szCs w:val="28"/>
          <w:shd w:val="clear" w:color="auto" w:fill="FFFFFF"/>
        </w:rPr>
      </w:pPr>
      <w:r>
        <w:rPr>
          <w:rFonts w:hint="eastAsia" w:ascii="方正仿宋_GBK" w:hAnsi="黑体" w:eastAsia="方正仿宋_GBK" w:cs="黑体"/>
          <w:b/>
          <w:bCs/>
          <w:sz w:val="28"/>
          <w:szCs w:val="28"/>
          <w:shd w:val="clear" w:color="auto" w:fill="FFFFFF"/>
        </w:rPr>
        <w:t>四、录取规则</w:t>
      </w:r>
    </w:p>
    <w:p w14:paraId="768E0133">
      <w:pPr>
        <w:spacing w:line="520" w:lineRule="exact"/>
        <w:ind w:firstLine="560" w:firstLineChars="200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坚持公平、公正、公开的原则，按照考生面试成绩、综合素质及身心健康状况等，择优确定拟录取名单。</w:t>
      </w:r>
    </w:p>
    <w:p w14:paraId="53881126">
      <w:pPr>
        <w:spacing w:line="520" w:lineRule="exact"/>
        <w:ind w:firstLine="560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拟录取名单经审核无误后，将在学校招生网上公示。公示无异议，公示结果报学校本科招生工作领导小组审定后正式录取。</w:t>
      </w:r>
    </w:p>
    <w:p w14:paraId="1F422DDB">
      <w:pPr>
        <w:spacing w:line="520" w:lineRule="exact"/>
        <w:ind w:firstLine="4379" w:firstLineChars="1564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</w:p>
    <w:p w14:paraId="3A355AE2">
      <w:pPr>
        <w:spacing w:line="520" w:lineRule="exact"/>
        <w:ind w:firstLine="4110" w:firstLineChars="1468"/>
        <w:jc w:val="center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长江师范学院人文学院</w:t>
      </w:r>
    </w:p>
    <w:p w14:paraId="6B185423">
      <w:pPr>
        <w:spacing w:line="520" w:lineRule="exact"/>
        <w:ind w:firstLine="4110" w:firstLineChars="1468"/>
        <w:jc w:val="center"/>
        <w:rPr>
          <w:rFonts w:ascii="方正仿宋_GBK" w:hAnsi="宋体" w:eastAsia="方正仿宋_GBK" w:cs="宋体"/>
          <w:sz w:val="28"/>
          <w:szCs w:val="28"/>
          <w:shd w:val="clear" w:color="auto" w:fill="FFFFFF"/>
        </w:rPr>
      </w:pP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年6月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方正仿宋_GBK" w:hAnsi="宋体" w:eastAsia="方正仿宋_GBK" w:cs="宋体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ODIyNTM1YzE2Mzg1YTZjOTE2Y2IxYjgxYjZhOTIifQ=="/>
  </w:docVars>
  <w:rsids>
    <w:rsidRoot w:val="00E86968"/>
    <w:rsid w:val="00066F62"/>
    <w:rsid w:val="00085720"/>
    <w:rsid w:val="00096D51"/>
    <w:rsid w:val="00127E33"/>
    <w:rsid w:val="001B2B02"/>
    <w:rsid w:val="001D3097"/>
    <w:rsid w:val="0022494B"/>
    <w:rsid w:val="00234844"/>
    <w:rsid w:val="002D4641"/>
    <w:rsid w:val="00352C07"/>
    <w:rsid w:val="003F13D5"/>
    <w:rsid w:val="004C07EA"/>
    <w:rsid w:val="004C081A"/>
    <w:rsid w:val="005D765B"/>
    <w:rsid w:val="005E3778"/>
    <w:rsid w:val="006650A0"/>
    <w:rsid w:val="006A7567"/>
    <w:rsid w:val="006E7E75"/>
    <w:rsid w:val="006F4389"/>
    <w:rsid w:val="00700420"/>
    <w:rsid w:val="00762A87"/>
    <w:rsid w:val="008526D9"/>
    <w:rsid w:val="00870D3C"/>
    <w:rsid w:val="008A62FB"/>
    <w:rsid w:val="00942278"/>
    <w:rsid w:val="00A34A6A"/>
    <w:rsid w:val="00BF360B"/>
    <w:rsid w:val="00CB4C3E"/>
    <w:rsid w:val="00D669DE"/>
    <w:rsid w:val="00E04B0C"/>
    <w:rsid w:val="00E828AE"/>
    <w:rsid w:val="00E86968"/>
    <w:rsid w:val="00EA5C3A"/>
    <w:rsid w:val="00FC374C"/>
    <w:rsid w:val="04AE7B23"/>
    <w:rsid w:val="05041D09"/>
    <w:rsid w:val="08016E4A"/>
    <w:rsid w:val="0E876C39"/>
    <w:rsid w:val="10AC13BA"/>
    <w:rsid w:val="12991D73"/>
    <w:rsid w:val="15983086"/>
    <w:rsid w:val="166167A3"/>
    <w:rsid w:val="17AC1CA0"/>
    <w:rsid w:val="1C9163ED"/>
    <w:rsid w:val="25260825"/>
    <w:rsid w:val="279B4181"/>
    <w:rsid w:val="34A43FD3"/>
    <w:rsid w:val="35C62243"/>
    <w:rsid w:val="4024421A"/>
    <w:rsid w:val="419B49AF"/>
    <w:rsid w:val="43B9111D"/>
    <w:rsid w:val="47705F96"/>
    <w:rsid w:val="5822508B"/>
    <w:rsid w:val="5E501E54"/>
    <w:rsid w:val="61BC00BA"/>
    <w:rsid w:val="638B1949"/>
    <w:rsid w:val="67AB2B47"/>
    <w:rsid w:val="68CB6AF0"/>
    <w:rsid w:val="6C1B6094"/>
    <w:rsid w:val="74604958"/>
    <w:rsid w:val="797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476</Characters>
  <Lines>3</Lines>
  <Paragraphs>1</Paragraphs>
  <TotalTime>30</TotalTime>
  <ScaleCrop>false</ScaleCrop>
  <LinksUpToDate>false</LinksUpToDate>
  <CharactersWithSpaces>488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2025-06-11T06:21:00Z</dcterms:created>
  <dc:creator>Administrator</dc:creator>
  <cp:lastModifiedBy>符号</cp:lastModifiedBy>
  <dcterms:modified xsi:type="dcterms:W3CDTF">2026-06-16T09:23:26Z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EC78D2FEF4CC4E5C95BDBF20B10D54B3</vt:lpwstr>
  </property>
  <property fmtid="{D5CDD505-2E9C-101B-9397-08002B2CF9AE}" pid="4" name="KSOTemplateDocerSaveRecord">
    <vt:lpwstr>eyJoZGlkIjoiYWVhNGYxZmY4NjNhZWIwYjg2MDNmOGI0ZjQ5Y2FkOTciLCJ1c2VySWQiOiI0NDM4MTAyMzYifQ==</vt:lpwstr>
  </property>
</Properties>
</file>